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5C" w:rsidRDefault="00E0245C" w:rsidP="0085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Образец     билета</w:t>
      </w:r>
    </w:p>
    <w:p w:rsidR="00E0245C" w:rsidRPr="00F42021" w:rsidRDefault="00E0245C" w:rsidP="00F4202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245C" w:rsidRPr="00A6280F" w:rsidRDefault="00E0245C" w:rsidP="00636B33">
      <w:pPr>
        <w:pStyle w:val="ListParagraph"/>
        <w:numPr>
          <w:ilvl w:val="0"/>
          <w:numId w:val="9"/>
        </w:numPr>
        <w:autoSpaceDE w:val="0"/>
        <w:autoSpaceDN w:val="0"/>
        <w:spacing w:line="262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6280F">
        <w:rPr>
          <w:rFonts w:ascii="Times New Roman" w:hAnsi="Times New Roman"/>
          <w:color w:val="000000"/>
          <w:sz w:val="24"/>
          <w:szCs w:val="24"/>
        </w:rPr>
        <w:t xml:space="preserve">Массовая доля химического элемента в соединении. Расчеты массовой доли химического элемента по формуле соединения. Нахождение простейшей формулы вещества по массовым долям элементов. Физические и химические явления. Химические реакции и их признаки. Условия протекания химических реакций. </w:t>
      </w:r>
    </w:p>
    <w:p w:rsidR="00E0245C" w:rsidRPr="00A6280F" w:rsidRDefault="00E0245C" w:rsidP="00636B3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0245C" w:rsidRPr="00A6280F" w:rsidRDefault="00E0245C" w:rsidP="00636B33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280F">
        <w:rPr>
          <w:rFonts w:ascii="Times New Roman" w:hAnsi="Times New Roman"/>
          <w:sz w:val="24"/>
          <w:szCs w:val="24"/>
        </w:rPr>
        <w:t xml:space="preserve">Водородная связь. Условия и механизм образования Н-связи. Ее виды: </w:t>
      </w:r>
    </w:p>
    <w:p w:rsidR="00E0245C" w:rsidRDefault="00E0245C" w:rsidP="00636B3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280F">
        <w:rPr>
          <w:rFonts w:ascii="Times New Roman" w:hAnsi="Times New Roman"/>
          <w:sz w:val="24"/>
          <w:szCs w:val="24"/>
        </w:rPr>
        <w:t>внутримолекулярная и межмолекулярная. Влияние Н-связи на свойства веществ –      воды, фтороводорода, аммиака. Ее роль в формировании структур биополимеров  (белков).</w:t>
      </w:r>
    </w:p>
    <w:p w:rsidR="00E0245C" w:rsidRPr="00A6280F" w:rsidRDefault="00E0245C" w:rsidP="00636B3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245C" w:rsidRPr="00A6280F" w:rsidRDefault="00E0245C" w:rsidP="00636B3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280F">
        <w:rPr>
          <w:rFonts w:ascii="Times New Roman" w:hAnsi="Times New Roman"/>
          <w:sz w:val="24"/>
          <w:szCs w:val="24"/>
        </w:rPr>
        <w:t>Осуществить превращение согласно схеме:</w:t>
      </w:r>
    </w:p>
    <w:p w:rsidR="00E0245C" w:rsidRDefault="00E0245C" w:rsidP="00636B33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r w:rsidRPr="00A6280F">
        <w:rPr>
          <w:rFonts w:ascii="Times New Roman" w:hAnsi="Times New Roman"/>
          <w:sz w:val="24"/>
          <w:szCs w:val="24"/>
          <w:lang w:val="en-US"/>
        </w:rPr>
        <w:t>CuSO</w:t>
      </w:r>
      <w:r w:rsidRPr="00A6280F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280F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Cu(OH)</w:t>
      </w:r>
      <w:r w:rsidRPr="00A6280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280F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CuO </w:t>
      </w:r>
      <w:r w:rsidRPr="00A6280F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A6280F">
        <w:rPr>
          <w:rFonts w:ascii="Times New Roman" w:hAnsi="Times New Roman"/>
          <w:sz w:val="24"/>
          <w:szCs w:val="24"/>
          <w:lang w:val="en-US"/>
        </w:rPr>
        <w:t>Cu(NO</w:t>
      </w:r>
      <w:r w:rsidRPr="00A6280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6280F">
        <w:rPr>
          <w:rFonts w:ascii="Times New Roman" w:hAnsi="Times New Roman"/>
          <w:sz w:val="24"/>
          <w:szCs w:val="24"/>
          <w:lang w:val="en-US"/>
        </w:rPr>
        <w:t>)</w:t>
      </w:r>
      <w:r w:rsidRPr="00A6280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280F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O</w:t>
      </w:r>
      <w:r w:rsidRPr="00A6280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6280F">
        <w:rPr>
          <w:rFonts w:ascii="Times New Roman" w:hAnsi="Times New Roman"/>
          <w:sz w:val="24"/>
          <w:szCs w:val="24"/>
          <w:lang w:val="en-US"/>
        </w:rPr>
        <w:t xml:space="preserve"> → CuO</w:t>
      </w:r>
    </w:p>
    <w:p w:rsidR="00E0245C" w:rsidRPr="00A6280F" w:rsidRDefault="00E0245C" w:rsidP="00636B33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0245C" w:rsidRPr="00A6280F" w:rsidRDefault="00E0245C" w:rsidP="00636B33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280F">
        <w:rPr>
          <w:rFonts w:ascii="Times New Roman" w:hAnsi="Times New Roman"/>
          <w:sz w:val="24"/>
          <w:szCs w:val="24"/>
        </w:rPr>
        <w:t>Вычислите молярную концентрацию раствора серной кислоты с массовой долей 40% и плотностью 1,3 г/мл.</w:t>
      </w:r>
    </w:p>
    <w:p w:rsidR="00E0245C" w:rsidRPr="00A6280F" w:rsidRDefault="00E0245C" w:rsidP="00636B33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6280F">
        <w:rPr>
          <w:rFonts w:ascii="Times New Roman" w:hAnsi="Times New Roman"/>
          <w:sz w:val="24"/>
          <w:szCs w:val="24"/>
        </w:rPr>
        <w:t>В каких соединениях ковалентность и степень окисления атома фосфора численно равны: а) Р</w:t>
      </w:r>
      <w:r w:rsidRPr="00A6280F">
        <w:rPr>
          <w:rFonts w:ascii="Times New Roman" w:hAnsi="Times New Roman"/>
          <w:sz w:val="24"/>
          <w:szCs w:val="24"/>
          <w:vertAlign w:val="subscript"/>
        </w:rPr>
        <w:t>4</w:t>
      </w:r>
      <w:r w:rsidRPr="00A6280F">
        <w:rPr>
          <w:rFonts w:ascii="Times New Roman" w:hAnsi="Times New Roman"/>
          <w:sz w:val="24"/>
          <w:szCs w:val="24"/>
        </w:rPr>
        <w:t>;     б) Р</w:t>
      </w:r>
      <w:r w:rsidRPr="00A6280F">
        <w:rPr>
          <w:rFonts w:ascii="Times New Roman" w:hAnsi="Times New Roman"/>
          <w:sz w:val="24"/>
          <w:szCs w:val="24"/>
          <w:lang w:val="en-US"/>
        </w:rPr>
        <w:t>F</w:t>
      </w:r>
      <w:r w:rsidRPr="00A6280F">
        <w:rPr>
          <w:rFonts w:ascii="Times New Roman" w:hAnsi="Times New Roman"/>
          <w:sz w:val="24"/>
          <w:szCs w:val="24"/>
          <w:vertAlign w:val="subscript"/>
        </w:rPr>
        <w:t>3</w:t>
      </w:r>
      <w:r w:rsidRPr="00A6280F">
        <w:rPr>
          <w:rFonts w:ascii="Times New Roman" w:hAnsi="Times New Roman"/>
          <w:sz w:val="24"/>
          <w:szCs w:val="24"/>
        </w:rPr>
        <w:t>:     в) Н</w:t>
      </w:r>
      <w:r w:rsidRPr="00A6280F">
        <w:rPr>
          <w:rFonts w:ascii="Times New Roman" w:hAnsi="Times New Roman"/>
          <w:sz w:val="24"/>
          <w:szCs w:val="24"/>
          <w:vertAlign w:val="subscript"/>
        </w:rPr>
        <w:t>3</w:t>
      </w:r>
      <w:r w:rsidRPr="00A6280F">
        <w:rPr>
          <w:rFonts w:ascii="Times New Roman" w:hAnsi="Times New Roman"/>
          <w:sz w:val="24"/>
          <w:szCs w:val="24"/>
        </w:rPr>
        <w:t>РО</w:t>
      </w:r>
      <w:r w:rsidRPr="00A6280F">
        <w:rPr>
          <w:rFonts w:ascii="Times New Roman" w:hAnsi="Times New Roman"/>
          <w:sz w:val="24"/>
          <w:szCs w:val="24"/>
          <w:vertAlign w:val="subscript"/>
        </w:rPr>
        <w:t>4</w:t>
      </w:r>
      <w:r w:rsidRPr="00A6280F">
        <w:rPr>
          <w:rFonts w:ascii="Times New Roman" w:hAnsi="Times New Roman"/>
          <w:sz w:val="24"/>
          <w:szCs w:val="24"/>
        </w:rPr>
        <w:t>;    г) РС</w:t>
      </w:r>
      <w:r w:rsidRPr="00A6280F">
        <w:rPr>
          <w:rFonts w:ascii="Times New Roman" w:hAnsi="Times New Roman"/>
          <w:sz w:val="24"/>
          <w:szCs w:val="24"/>
          <w:lang w:val="en-US"/>
        </w:rPr>
        <w:t>l</w:t>
      </w:r>
      <w:r w:rsidRPr="00A6280F">
        <w:rPr>
          <w:rFonts w:ascii="Times New Roman" w:hAnsi="Times New Roman"/>
          <w:sz w:val="24"/>
          <w:szCs w:val="24"/>
          <w:vertAlign w:val="subscript"/>
        </w:rPr>
        <w:t>3</w:t>
      </w:r>
      <w:r w:rsidRPr="00A6280F">
        <w:rPr>
          <w:rFonts w:ascii="Times New Roman" w:hAnsi="Times New Roman"/>
          <w:sz w:val="24"/>
          <w:szCs w:val="24"/>
        </w:rPr>
        <w:t>. Определить ГАО в молекуле Н</w:t>
      </w:r>
      <w:r w:rsidRPr="00A6280F">
        <w:rPr>
          <w:rFonts w:ascii="Times New Roman" w:hAnsi="Times New Roman"/>
          <w:sz w:val="24"/>
          <w:szCs w:val="24"/>
          <w:vertAlign w:val="subscript"/>
        </w:rPr>
        <w:t>3</w:t>
      </w:r>
      <w:r w:rsidRPr="00A6280F">
        <w:rPr>
          <w:rFonts w:ascii="Times New Roman" w:hAnsi="Times New Roman"/>
          <w:sz w:val="24"/>
          <w:szCs w:val="24"/>
        </w:rPr>
        <w:t>РО</w:t>
      </w:r>
      <w:r w:rsidRPr="00A6280F">
        <w:rPr>
          <w:rFonts w:ascii="Times New Roman" w:hAnsi="Times New Roman"/>
          <w:sz w:val="24"/>
          <w:szCs w:val="24"/>
          <w:vertAlign w:val="subscript"/>
        </w:rPr>
        <w:t>4</w:t>
      </w:r>
      <w:r w:rsidRPr="00A6280F">
        <w:rPr>
          <w:rFonts w:ascii="Times New Roman" w:hAnsi="Times New Roman"/>
          <w:sz w:val="24"/>
          <w:szCs w:val="24"/>
        </w:rPr>
        <w:t>.</w:t>
      </w:r>
    </w:p>
    <w:p w:rsidR="00E0245C" w:rsidRPr="00A0464C" w:rsidRDefault="00E0245C" w:rsidP="0065038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0245C" w:rsidRPr="00533BA4" w:rsidRDefault="00E0245C" w:rsidP="0065038C">
      <w:pPr>
        <w:pStyle w:val="ListParagraph"/>
        <w:tabs>
          <w:tab w:val="left" w:pos="180"/>
        </w:tabs>
        <w:autoSpaceDE w:val="0"/>
        <w:autoSpaceDN w:val="0"/>
        <w:spacing w:after="0" w:line="240" w:lineRule="auto"/>
        <w:ind w:left="0"/>
        <w:jc w:val="both"/>
        <w:rPr>
          <w:sz w:val="28"/>
          <w:szCs w:val="28"/>
        </w:rPr>
      </w:pPr>
    </w:p>
    <w:sectPr w:rsidR="00E0245C" w:rsidRPr="00533BA4" w:rsidSect="0006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087"/>
    <w:multiLevelType w:val="hybridMultilevel"/>
    <w:tmpl w:val="7E66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021D7"/>
    <w:multiLevelType w:val="hybridMultilevel"/>
    <w:tmpl w:val="E8243678"/>
    <w:lvl w:ilvl="0" w:tplc="F25E95EA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bCs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C96567F"/>
    <w:multiLevelType w:val="hybridMultilevel"/>
    <w:tmpl w:val="0156BEB6"/>
    <w:lvl w:ilvl="0" w:tplc="C600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2C52BE"/>
    <w:multiLevelType w:val="hybridMultilevel"/>
    <w:tmpl w:val="6B6CACEC"/>
    <w:lvl w:ilvl="0" w:tplc="22E40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A2E0C"/>
    <w:multiLevelType w:val="hybridMultilevel"/>
    <w:tmpl w:val="8EE8F8A0"/>
    <w:lvl w:ilvl="0" w:tplc="B1C66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62C32"/>
    <w:multiLevelType w:val="hybridMultilevel"/>
    <w:tmpl w:val="6CD81A5C"/>
    <w:lvl w:ilvl="0" w:tplc="4E18777C">
      <w:start w:val="7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C125A3"/>
    <w:multiLevelType w:val="hybridMultilevel"/>
    <w:tmpl w:val="435EFCA8"/>
    <w:lvl w:ilvl="0" w:tplc="07D8618A">
      <w:start w:val="1"/>
      <w:numFmt w:val="decimal"/>
      <w:lvlText w:val="%1.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DEB66B3"/>
    <w:multiLevelType w:val="hybridMultilevel"/>
    <w:tmpl w:val="330821F0"/>
    <w:lvl w:ilvl="0" w:tplc="E270A7F6">
      <w:start w:val="5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F937E14"/>
    <w:multiLevelType w:val="hybridMultilevel"/>
    <w:tmpl w:val="9BB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DC"/>
    <w:rsid w:val="000553DD"/>
    <w:rsid w:val="00067290"/>
    <w:rsid w:val="001002DF"/>
    <w:rsid w:val="001B4FF3"/>
    <w:rsid w:val="001E1689"/>
    <w:rsid w:val="002C4182"/>
    <w:rsid w:val="002C4889"/>
    <w:rsid w:val="002F4590"/>
    <w:rsid w:val="0032579F"/>
    <w:rsid w:val="003445ED"/>
    <w:rsid w:val="003662A8"/>
    <w:rsid w:val="004265CE"/>
    <w:rsid w:val="00445EDF"/>
    <w:rsid w:val="004D4E4E"/>
    <w:rsid w:val="00533BA4"/>
    <w:rsid w:val="005A6CC5"/>
    <w:rsid w:val="00636B33"/>
    <w:rsid w:val="0065038C"/>
    <w:rsid w:val="00676C6F"/>
    <w:rsid w:val="006D7A4C"/>
    <w:rsid w:val="007E5152"/>
    <w:rsid w:val="00857BFD"/>
    <w:rsid w:val="00A0464C"/>
    <w:rsid w:val="00A6280F"/>
    <w:rsid w:val="00BE0FDC"/>
    <w:rsid w:val="00D90545"/>
    <w:rsid w:val="00E0245C"/>
    <w:rsid w:val="00E71B56"/>
    <w:rsid w:val="00F42021"/>
    <w:rsid w:val="00F76F65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5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133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14</cp:revision>
  <dcterms:created xsi:type="dcterms:W3CDTF">2024-12-10T08:39:00Z</dcterms:created>
  <dcterms:modified xsi:type="dcterms:W3CDTF">2024-12-16T10:22:00Z</dcterms:modified>
</cp:coreProperties>
</file>